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A8A7">
      <w:pPr>
        <w:spacing w:line="246" w:lineRule="auto"/>
        <w:rPr>
          <w:rFonts w:ascii="Arial"/>
          <w:sz w:val="21"/>
        </w:rPr>
      </w:pPr>
    </w:p>
    <w:p w14:paraId="07B7BD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六盘水市水城区网络安全和信息化中心</w:t>
      </w:r>
    </w:p>
    <w:p w14:paraId="21E7E8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参加贵州省2024年省校合作赴省外知名高校</w:t>
      </w:r>
    </w:p>
    <w:p w14:paraId="49DDA1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引才进入体检范围考生体检须知</w:t>
      </w:r>
    </w:p>
    <w:p w14:paraId="7604B13E">
      <w:pPr>
        <w:pStyle w:val="2"/>
        <w:spacing w:before="104" w:line="300" w:lineRule="auto"/>
        <w:ind w:left="15" w:right="235" w:firstLine="642"/>
        <w:jc w:val="both"/>
        <w:rPr>
          <w:spacing w:val="-1"/>
        </w:rPr>
      </w:pPr>
    </w:p>
    <w:p w14:paraId="368BB7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15" w:right="235" w:firstLine="642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为做好六盘水市水城区网络安全和信息化中心参加贵州省2024年省校合作赴省外知名高校引才进入体检范围考生</w:t>
      </w:r>
      <w:r>
        <w:rPr>
          <w:rFonts w:hint="default" w:ascii="Times New Roman" w:hAnsi="Times New Roman" w:cs="Times New Roman"/>
          <w:spacing w:val="-5"/>
        </w:rPr>
        <w:t>的体检工作，根据有关规定，拟定以</w:t>
      </w:r>
      <w:r>
        <w:rPr>
          <w:rFonts w:hint="default" w:ascii="Times New Roman" w:hAnsi="Times New Roman" w:cs="Times New Roman"/>
          <w:spacing w:val="-12"/>
        </w:rPr>
        <w:t>下体检须知。</w:t>
      </w:r>
    </w:p>
    <w:p w14:paraId="2DEE27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42"/>
        <w:textAlignment w:val="baseline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、体检时间、地点及有关要求</w:t>
      </w:r>
    </w:p>
    <w:p w14:paraId="0F4D0B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34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（一）体检时间</w:t>
      </w:r>
    </w:p>
    <w:p w14:paraId="04BF59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4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体检时间：2025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年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6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月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-9"/>
          <w:lang w:val="en-US" w:eastAsia="zh-CN"/>
        </w:rPr>
        <w:t>27</w:t>
      </w:r>
      <w:r>
        <w:rPr>
          <w:rFonts w:hint="default" w:ascii="Times New Roman" w:hAnsi="Times New Roman" w:cs="Times New Roman"/>
          <w:spacing w:val="-9"/>
        </w:rPr>
        <w:t xml:space="preserve"> 日（星期</w:t>
      </w:r>
      <w:r>
        <w:rPr>
          <w:rFonts w:hint="default" w:ascii="Times New Roman" w:hAnsi="Times New Roman" w:cs="Times New Roman"/>
          <w:spacing w:val="-9"/>
          <w:lang w:val="en-US" w:eastAsia="zh-CN"/>
        </w:rPr>
        <w:t>五</w:t>
      </w:r>
      <w:r>
        <w:rPr>
          <w:rFonts w:hint="default" w:ascii="Times New Roman" w:hAnsi="Times New Roman" w:cs="Times New Roman"/>
          <w:spacing w:val="-9"/>
        </w:rPr>
        <w:t>）</w:t>
      </w:r>
    </w:p>
    <w:p w14:paraId="717761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9" w:right="235" w:firstLine="633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参加体检的考生于体检当日上午</w:t>
      </w:r>
      <w:r>
        <w:rPr>
          <w:rFonts w:hint="default" w:ascii="Times New Roman" w:hAnsi="Times New Roman" w:cs="Times New Roman"/>
          <w:spacing w:val="-4"/>
          <w:lang w:val="en-US" w:eastAsia="zh-CN"/>
        </w:rPr>
        <w:t>8</w:t>
      </w:r>
      <w:r>
        <w:rPr>
          <w:rFonts w:hint="default" w:ascii="Times New Roman" w:hAnsi="Times New Roman" w:cs="Times New Roman"/>
          <w:spacing w:val="-4"/>
        </w:rPr>
        <w:t>:</w:t>
      </w:r>
      <w:r>
        <w:rPr>
          <w:rFonts w:hint="default" w:ascii="Times New Roman" w:hAnsi="Times New Roman" w:cs="Times New Roman"/>
          <w:spacing w:val="-4"/>
          <w:lang w:val="en-US" w:eastAsia="zh-CN"/>
        </w:rPr>
        <w:t>30</w:t>
      </w:r>
      <w:r>
        <w:rPr>
          <w:rFonts w:hint="default" w:ascii="Times New Roman" w:hAnsi="Times New Roman" w:cs="Times New Roman"/>
          <w:spacing w:val="-1"/>
        </w:rPr>
        <w:t>前到六盘水市水城区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人力资源和社会保障局一楼大厅集中，统一前往体检医院，上午</w:t>
      </w:r>
    </w:p>
    <w:p w14:paraId="3F2CA9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22"/>
        <w:textAlignment w:val="baseline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-4"/>
          <w:lang w:val="en-US" w:eastAsia="zh-CN"/>
        </w:rPr>
        <w:t>9</w:t>
      </w:r>
      <w:r>
        <w:rPr>
          <w:rFonts w:hint="default" w:ascii="Times New Roman" w:hAnsi="Times New Roman" w:cs="Times New Roman"/>
          <w:spacing w:val="-4"/>
        </w:rPr>
        <w:t>:</w:t>
      </w:r>
      <w:r>
        <w:rPr>
          <w:rFonts w:hint="default" w:ascii="Times New Roman" w:hAnsi="Times New Roman" w:cs="Times New Roman"/>
          <w:spacing w:val="-4"/>
          <w:lang w:val="en-US" w:eastAsia="zh-CN"/>
        </w:rPr>
        <w:t>00</w:t>
      </w:r>
      <w:r>
        <w:rPr>
          <w:rFonts w:hint="default" w:ascii="Times New Roman" w:hAnsi="Times New Roman" w:cs="Times New Roman"/>
          <w:spacing w:val="-4"/>
        </w:rPr>
        <w:t>仍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未到达</w:t>
      </w:r>
      <w:r>
        <w:rPr>
          <w:rFonts w:hint="default" w:ascii="Times New Roman" w:hAnsi="Times New Roman" w:cs="Times New Roman"/>
          <w:spacing w:val="-4"/>
        </w:rPr>
        <w:t>的考生</w:t>
      </w:r>
      <w:r>
        <w:rPr>
          <w:rFonts w:hint="default" w:ascii="Times New Roman" w:hAnsi="Times New Roman" w:cs="Times New Roman"/>
          <w:b w:val="0"/>
          <w:bCs w:val="0"/>
          <w:spacing w:val="-4"/>
        </w:rPr>
        <w:t>按自动弃权处理。</w:t>
      </w:r>
      <w:bookmarkStart w:id="0" w:name="_GoBack"/>
      <w:bookmarkEnd w:id="0"/>
    </w:p>
    <w:p w14:paraId="1ABF22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647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7"/>
        </w:rPr>
        <w:t>为了不影响体检结果，体检考生体检前1天饮食清淡，建议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考生体检前两天勿吃羊肉粉及烧烤等食物，禁饮酒，注意休息；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体检当天早上必须空腹，禁饮禁食。</w:t>
      </w:r>
    </w:p>
    <w:p w14:paraId="5C123D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24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（二）体检地点</w:t>
      </w:r>
    </w:p>
    <w:p w14:paraId="5CD4D6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612" w:firstLineChars="200"/>
        <w:jc w:val="both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体检地点由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六盘水市水城区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网络安全和信息化中心指定。</w:t>
      </w:r>
    </w:p>
    <w:p w14:paraId="50E88D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24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（三）具体要求及注意事项</w:t>
      </w:r>
    </w:p>
    <w:p w14:paraId="794679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5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1.参加体检考生所带的通讯工具必须在抽签确定体检顺序</w:t>
      </w:r>
    </w:p>
    <w:p w14:paraId="54BC1F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431" w:right="1238" w:bottom="0" w:left="1592" w:header="0" w:footer="0" w:gutter="0"/>
          <w:cols w:space="720" w:num="1"/>
        </w:sectPr>
      </w:pPr>
    </w:p>
    <w:p w14:paraId="50C851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8" w:right="50" w:firstLine="12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5"/>
        </w:rPr>
        <w:t>前关闭交工作人员统一保管，不准带任何通讯工具参加体检，体</w:t>
      </w:r>
      <w:r>
        <w:rPr>
          <w:rFonts w:hint="default" w:ascii="Times New Roman" w:hAnsi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检前工作人员临时组织考生抽签，确定体检顺序。工作人员按抽</w:t>
      </w:r>
      <w:r>
        <w:rPr>
          <w:rFonts w:hint="default" w:ascii="Times New Roman" w:hAnsi="Times New Roman" w:cs="Times New Roman"/>
          <w:spacing w:val="7"/>
        </w:rPr>
        <w:t xml:space="preserve">  </w:t>
      </w:r>
      <w:r>
        <w:rPr>
          <w:rFonts w:hint="default" w:ascii="Times New Roman" w:hAnsi="Times New Roman" w:cs="Times New Roman"/>
          <w:spacing w:val="-8"/>
        </w:rPr>
        <w:t>签顺序带领参加体检的考生进行体检，体检过程中实行封闭</w:t>
      </w:r>
      <w:r>
        <w:rPr>
          <w:rFonts w:hint="default" w:ascii="Times New Roman" w:hAnsi="Times New Roman" w:cs="Times New Roman"/>
          <w:spacing w:val="-9"/>
        </w:rPr>
        <w:t>管理。</w:t>
      </w:r>
    </w:p>
    <w:p w14:paraId="4951D3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right="260" w:firstLine="664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1"/>
        </w:rPr>
        <w:t>2.体检参照《公务员录用体检通用标准（试行）》(国人部发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-17"/>
        </w:rPr>
        <w:t>〔2005〕1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-17"/>
        </w:rPr>
        <w:t>号)、《公务员录用体检操作手册（试行）》、《</w:t>
      </w:r>
      <w:r>
        <w:rPr>
          <w:rFonts w:hint="default" w:ascii="Times New Roman" w:hAnsi="Times New Roman" w:cs="Times New Roman"/>
          <w:spacing w:val="-18"/>
        </w:rPr>
        <w:t>关于修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5"/>
        </w:rPr>
        <w:t>订〈公务员录用体检通用标准（试行）〉、〈公务员录用体检</w:t>
      </w:r>
      <w:r>
        <w:rPr>
          <w:rFonts w:hint="default" w:ascii="Times New Roman" w:hAnsi="Times New Roman" w:cs="Times New Roman"/>
          <w:spacing w:val="-16"/>
        </w:rPr>
        <w:t>操作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7"/>
        </w:rPr>
        <w:t>手册执行〉（试行）的通知》（人社部发〔2010〕19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-17"/>
        </w:rPr>
        <w:t>号）</w:t>
      </w:r>
      <w:r>
        <w:rPr>
          <w:rFonts w:hint="default" w:ascii="Times New Roman" w:hAnsi="Times New Roman" w:cs="Times New Roman"/>
          <w:spacing w:val="-18"/>
        </w:rPr>
        <w:t>、《关于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印发公务员录用体检特殊标准（试行）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的通知》（人社部发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〔2010〕82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号）的有关规定。</w:t>
      </w:r>
    </w:p>
    <w:p w14:paraId="6189AF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7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8"/>
        </w:rPr>
        <w:t>3.体检费用由考生自理。</w:t>
      </w:r>
    </w:p>
    <w:p w14:paraId="10310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8" w:right="260" w:firstLine="675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4.本次体检采取微信支付的方式支付体检费，每位考生须确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保自己的微信能支付不低于500元的费用。</w:t>
      </w:r>
    </w:p>
    <w:p w14:paraId="39BA4E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5" w:right="260" w:firstLine="663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5.参加体检的考生请带有效《居民身份证》（或有效《临时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-17"/>
        </w:rPr>
        <w:t>居民身份证》）原件参加体检，不能提供有效《居民身份证》（或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有效《临时居民身份证》）的考生，取消体检资格。</w:t>
      </w:r>
    </w:p>
    <w:p w14:paraId="279B8E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40" w:right="260" w:firstLine="61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1"/>
        </w:rPr>
        <w:t>6.体检当日，考生可自备饮用水、面包等干粮， 在禁饮禁食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的有关体检项目结束后，经工作人员允许方可饮食。</w:t>
      </w:r>
    </w:p>
    <w:p w14:paraId="122892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8" w:firstLine="65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7.参加体检考生应听从工作人员安排，有序地进行体检。体</w:t>
      </w:r>
      <w:r>
        <w:rPr>
          <w:rFonts w:hint="default" w:ascii="Times New Roman" w:hAnsi="Times New Roman" w:cs="Times New Roman"/>
          <w:spacing w:val="9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检过程中不能向体检医师透露自己姓名、准考证号、毕</w:t>
      </w:r>
      <w:r>
        <w:rPr>
          <w:rFonts w:hint="default" w:ascii="Times New Roman" w:hAnsi="Times New Roman" w:cs="Times New Roman"/>
          <w:spacing w:val="4"/>
        </w:rPr>
        <w:t>业学校、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家庭住址、父母姓名及工作单位等有关信息，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只能报自己的</w:t>
      </w:r>
      <w:r>
        <w:rPr>
          <w:rFonts w:hint="default" w:ascii="Times New Roman" w:hAnsi="Times New Roman" w:cs="Times New Roman"/>
          <w:spacing w:val="-10"/>
        </w:rPr>
        <w:t>体检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4"/>
        </w:rPr>
        <w:t>顺序号。</w:t>
      </w:r>
    </w:p>
    <w:p w14:paraId="5875FA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8" w:right="260" w:firstLine="64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5"/>
        </w:rPr>
        <w:t>8.参加体检考生应自觉遵守纪律，尊重医生和工作人员。体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检过程中不得大声喧哗和议论。</w:t>
      </w:r>
    </w:p>
    <w:p w14:paraId="677C07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48"/>
        <w:textAlignment w:val="baseline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、在体检过程中，有下列情形之一的，取消体检资格</w:t>
      </w:r>
    </w:p>
    <w:p w14:paraId="430CA8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3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（一）扰乱体检秩序，阻碍工作人员执行公务的；</w:t>
      </w:r>
    </w:p>
    <w:p w14:paraId="2521CF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3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（二）威胁或公开侮辱、诽谤、诬陷工作人员的；</w:t>
      </w:r>
    </w:p>
    <w:p w14:paraId="5A083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431" w:right="1213" w:bottom="0" w:left="1587" w:header="0" w:footer="0" w:gutter="0"/>
          <w:cols w:space="720" w:num="1"/>
        </w:sectPr>
      </w:pPr>
    </w:p>
    <w:p w14:paraId="241B31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1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（三）伪造证件材料参加体检的；</w:t>
      </w:r>
    </w:p>
    <w:p w14:paraId="3546A1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1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5"/>
        </w:rPr>
        <w:t>（四）他人代替体检或代替他人体检的；</w:t>
      </w:r>
    </w:p>
    <w:p w14:paraId="1EBF35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9" w:right="261" w:firstLine="60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8"/>
        </w:rPr>
        <w:t>（五）参加体检考生不按规定时间上交通讯工具的，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一经发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现或被考生举报，经查实属实的；</w:t>
      </w:r>
    </w:p>
    <w:p w14:paraId="37CEE6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9" w:firstLine="607"/>
        <w:textAlignment w:val="baseline"/>
        <w:rPr>
          <w:rFonts w:hint="default" w:ascii="Times New Roman" w:hAnsi="Times New Roman" w:eastAsia="FangSong_GB2312" w:cs="Times New Roman"/>
          <w:lang w:eastAsia="zh-CN"/>
        </w:rPr>
      </w:pPr>
      <w:r>
        <w:rPr>
          <w:rFonts w:hint="default" w:ascii="Times New Roman" w:hAnsi="Times New Roman" w:cs="Times New Roman"/>
          <w:spacing w:val="6"/>
        </w:rPr>
        <w:t>（六）在体检过程中向体检医师透露自己姓名、准考证号、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毕业学校、家庭住址、父母姓名及工作单位等有关信息的</w:t>
      </w:r>
      <w:r>
        <w:rPr>
          <w:rFonts w:hint="default" w:ascii="Times New Roman" w:hAnsi="Times New Roman" w:cs="Times New Roman"/>
          <w:spacing w:val="-4"/>
          <w:lang w:eastAsia="zh-CN"/>
        </w:rPr>
        <w:t>。</w:t>
      </w:r>
    </w:p>
    <w:p w14:paraId="60ECD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658"/>
        <w:textAlignment w:val="baseline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、工作人员的纪律要求</w:t>
      </w:r>
    </w:p>
    <w:p w14:paraId="29F128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right="280" w:firstLine="61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5"/>
        </w:rPr>
        <w:t>（一）工作人员擅自离开工作岗位，经指出仍不改正的，视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其情节轻重给予处分。</w:t>
      </w:r>
    </w:p>
    <w:p w14:paraId="209A9C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1" w:right="13" w:firstLine="61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（二）工作人员利用职务之便，徇私舞弊、索贿、受贿的，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按有关规定严肃处理。</w:t>
      </w:r>
    </w:p>
    <w:p w14:paraId="347A7DA2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6935CDEA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2E08007E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76DC9C14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61C6B773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4DD41DDD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5313251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280" w:firstLine="5245" w:firstLineChars="1692"/>
        <w:rPr>
          <w:rFonts w:hint="default" w:ascii="Times New Roman" w:hAnsi="Times New Roman" w:eastAsia="仿宋_GB2312" w:cs="Times New Roman"/>
          <w:spacing w:val="-5"/>
        </w:rPr>
      </w:pPr>
      <w:r>
        <w:rPr>
          <w:rFonts w:hint="default" w:ascii="Times New Roman" w:hAnsi="Times New Roman" w:eastAsia="仿宋_GB2312" w:cs="Times New Roman"/>
          <w:spacing w:val="-5"/>
        </w:rPr>
        <w:t>2025年</w:t>
      </w:r>
      <w:r>
        <w:rPr>
          <w:rFonts w:hint="default" w:ascii="Times New Roman" w:hAnsi="Times New Roman" w:eastAsia="仿宋_GB2312" w:cs="Times New Roman"/>
          <w:spacing w:val="-5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5"/>
        </w:rPr>
        <w:t>月</w:t>
      </w:r>
      <w:r>
        <w:rPr>
          <w:rFonts w:hint="default" w:ascii="Times New Roman" w:hAnsi="Times New Roman" w:eastAsia="仿宋_GB2312" w:cs="Times New Roman"/>
          <w:spacing w:val="-5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-5"/>
        </w:rPr>
        <w:t>日</w:t>
      </w:r>
    </w:p>
    <w:sectPr>
      <w:pgSz w:w="11906" w:h="16839"/>
      <w:pgMar w:top="1431" w:right="1212" w:bottom="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D550AF"/>
    <w:rsid w:val="073D0BA2"/>
    <w:rsid w:val="0B1B7594"/>
    <w:rsid w:val="0E76345F"/>
    <w:rsid w:val="0F64775C"/>
    <w:rsid w:val="12C42121"/>
    <w:rsid w:val="166D339A"/>
    <w:rsid w:val="1DF75C3F"/>
    <w:rsid w:val="22CF718A"/>
    <w:rsid w:val="2691398D"/>
    <w:rsid w:val="285235D7"/>
    <w:rsid w:val="2A3F69A3"/>
    <w:rsid w:val="31FB256F"/>
    <w:rsid w:val="34BD5094"/>
    <w:rsid w:val="355E0625"/>
    <w:rsid w:val="40C41559"/>
    <w:rsid w:val="46317690"/>
    <w:rsid w:val="473C62ED"/>
    <w:rsid w:val="4D7F6DB0"/>
    <w:rsid w:val="4E1A6C5C"/>
    <w:rsid w:val="4EAA53E6"/>
    <w:rsid w:val="547E6196"/>
    <w:rsid w:val="58523010"/>
    <w:rsid w:val="5F1E0C96"/>
    <w:rsid w:val="6D5F54B8"/>
    <w:rsid w:val="76E539FB"/>
    <w:rsid w:val="7A9F23BD"/>
    <w:rsid w:val="7E1150D6"/>
    <w:rsid w:val="7E957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TotalTime>5</TotalTime>
  <ScaleCrop>false</ScaleCrop>
  <LinksUpToDate>false</LinksUpToDate>
  <CharactersWithSpaces>1274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2025-05-29T12:02:00Z</dcterms:created>
  <dc:creator>Administrator</dc:creator>
  <cp:lastModifiedBy>Administrator</cp:lastModifiedBy>
  <dcterms:modified xsi:type="dcterms:W3CDTF">2025-06-23T03:29:08Z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2025-06-23T10:15:36Z</vt:filetime>
  </property>
  <property fmtid="{D5CDD505-2E9C-101B-9397-08002B2CF9AE}" pid="4" name="KSOTemplateDocerSaveRecord">
    <vt:lpwstr>eyJoZGlkIjoiZGJmNzQ3N2E1ZmE2MTI2OGZjMDNlMTJkYjNkYzZkNTkifQ==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079974D69C1E4B8AB9DC1E121BBE96DF_12</vt:lpwstr>
  </property>
</Properties>
</file>